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4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609"/>
        <w:gridCol w:w="624"/>
        <w:gridCol w:w="963"/>
        <w:gridCol w:w="1047"/>
        <w:gridCol w:w="963"/>
        <w:gridCol w:w="634"/>
        <w:gridCol w:w="963"/>
        <w:gridCol w:w="1186"/>
        <w:gridCol w:w="963"/>
        <w:gridCol w:w="963"/>
        <w:gridCol w:w="1596"/>
        <w:gridCol w:w="2712"/>
      </w:tblGrid>
      <w:tr w14:paraId="54E3A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A4F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322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151A8">
            <w:pPr>
              <w:jc w:val="left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AC9C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14479" w:type="dxa"/>
            <w:gridSpan w:val="1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A7C6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钦州市工艺美术系列中初级评委库成员推荐名册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br w:type="textWrapping"/>
            </w:r>
          </w:p>
        </w:tc>
      </w:tr>
      <w:tr w14:paraId="4AAB6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7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9F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填报单位（盖章）：</w:t>
            </w:r>
          </w:p>
        </w:tc>
      </w:tr>
      <w:tr w14:paraId="1647A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5E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0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评委编号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F4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评委姓名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0B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98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23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03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现从事专业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05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年限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08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拟任评审会职务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F8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92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4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8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所属评审会</w:t>
            </w:r>
          </w:p>
        </w:tc>
      </w:tr>
      <w:tr w14:paraId="247CF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3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FC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例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90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可不填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D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XXX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40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C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1955-2-1（需按此格式）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14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XXX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9C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XXX（应与各系列专业设置目录一致）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D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40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评委主任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val="en-US" w:eastAsia="zh-CN" w:bidi="ar"/>
              </w:rPr>
              <w:t>∕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评委副主任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lang w:val="en-US" w:eastAsia="zh-CN" w:bidi="ar"/>
              </w:rPr>
              <w:t>∕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评委成员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D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XXX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94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XXX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8D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XXX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F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钦州市工艺美术系列中初级评委会</w:t>
            </w:r>
          </w:p>
        </w:tc>
      </w:tr>
      <w:tr w14:paraId="31A5F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A7BBDD2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938FED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1FFD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E31F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15B7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75B0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AF4B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A126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9B33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546F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A606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694C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555D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72C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13B5A3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DA1A93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F715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D64B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77F0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BCD3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27B0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7DBE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E096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F113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1F21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DA487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9B32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1E260580">
      <w:pPr>
        <w:rPr>
          <w:rFonts w:hint="eastAsia" w:ascii="仿宋_GB2312" w:hAnsi="Verdana" w:eastAsia="仿宋_GB2312" w:cs="宋体"/>
          <w:kern w:val="0"/>
          <w:sz w:val="30"/>
          <w:szCs w:val="30"/>
          <w:u w:val="thick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eastAsia="zh-CN"/>
        </w:rPr>
        <w:t>注：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此表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由推荐单位盖章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于</w:t>
      </w:r>
      <w:r>
        <w:rPr>
          <w:rFonts w:hint="default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年6月30日前将电子版及盖章扫描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eastAsia="zh-CN"/>
        </w:rPr>
        <w:t>PDF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</w:rPr>
        <w:t>发送至邮箱qzrcsc@qinzhou.gov.cn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联系人及电话：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黄小丽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0777-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898312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付紫兰 0777-28501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9</w:t>
      </w:r>
    </w:p>
    <w:p w14:paraId="49D25597"/>
    <w:sectPr>
      <w:footerReference r:id="rId5" w:type="first"/>
      <w:headerReference r:id="rId3" w:type="default"/>
      <w:footerReference r:id="rId4" w:type="default"/>
      <w:pgSz w:w="16838" w:h="11906" w:orient="landscape"/>
      <w:pgMar w:top="1531" w:right="1814" w:bottom="1531" w:left="1417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3790B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280B7C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280B7C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1CA6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82F9D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82F9DB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15494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D587F"/>
    <w:rsid w:val="3E3D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7">
    <w:name w:val="font121"/>
    <w:basedOn w:val="5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2026-04-22T07:52:00Z</dcterms:created>
  <dc:creator>满眼星辰</dc:creator>
  <cp:lastModifiedBy>满眼星辰</cp:lastModifiedBy>
  <dcterms:modified xsi:type="dcterms:W3CDTF">2026-04-22T07:52:32Z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D1AFF20C5BAE47CEB6F1E2C59AD5A044_11</vt:lpwstr>
  </property>
  <property fmtid="{D5CDD505-2E9C-101B-9397-08002B2CF9AE}" pid="4" name="KSOTemplateDocerSaveRecord">
    <vt:lpwstr>eyJoZGlkIjoiNTRhNzgwYWUyZDYwMDdhY2E0NTIzNzM4NTdlZGM3ODYiLCJ1c2VySWQiOiI1NzM3MDc1NjQifQ==</vt:lpwstr>
  </property>
</Properties>
</file>